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83C56" w:rsidRDefault="00F75DF5">
      <w:pPr>
        <w:pStyle w:val="Heading1"/>
        <w:rPr>
          <w:rFonts w:ascii="Times New Roman" w:eastAsia="Times New Roman" w:hAnsi="Times New Roman" w:cs="Times New Roman"/>
          <w:i/>
          <w:sz w:val="42"/>
          <w:szCs w:val="42"/>
        </w:rPr>
      </w:pPr>
      <w:bookmarkStart w:id="0" w:name="_GoBack"/>
      <w:bookmarkEnd w:id="0"/>
      <w:r>
        <w:rPr>
          <w:rFonts w:ascii="Times New Roman" w:eastAsia="Times New Roman" w:hAnsi="Times New Roman" w:cs="Times New Roman"/>
          <w:i/>
          <w:sz w:val="40"/>
          <w:szCs w:val="40"/>
        </w:rPr>
        <w:t>G</w:t>
      </w:r>
      <w:r>
        <w:rPr>
          <w:rFonts w:ascii="Times New Roman" w:eastAsia="Times New Roman" w:hAnsi="Times New Roman" w:cs="Times New Roman"/>
          <w:i/>
          <w:sz w:val="42"/>
          <w:szCs w:val="42"/>
        </w:rPr>
        <w:t xml:space="preserve">ainesville High School Summer Reading List: </w:t>
      </w:r>
    </w:p>
    <w:p w14:paraId="00000002" w14:textId="77777777" w:rsidR="00E83C56" w:rsidRDefault="00F75DF5">
      <w:pPr>
        <w:pStyle w:val="Heading1"/>
        <w:rPr>
          <w:rFonts w:ascii="Times New Roman" w:eastAsia="Times New Roman" w:hAnsi="Times New Roman" w:cs="Times New Roman"/>
          <w:i/>
          <w:sz w:val="42"/>
          <w:szCs w:val="42"/>
        </w:rPr>
      </w:pPr>
      <w:r>
        <w:rPr>
          <w:rFonts w:ascii="Times New Roman" w:eastAsia="Times New Roman" w:hAnsi="Times New Roman" w:cs="Times New Roman"/>
          <w:i/>
          <w:sz w:val="42"/>
          <w:szCs w:val="42"/>
        </w:rPr>
        <w:t>2025-2026</w:t>
      </w:r>
    </w:p>
    <w:p w14:paraId="00000003" w14:textId="77777777" w:rsidR="00E83C56" w:rsidRDefault="00E83C56">
      <w:pPr>
        <w:pStyle w:val="Heading1"/>
        <w:jc w:val="left"/>
        <w:rPr>
          <w:rFonts w:ascii="Times New Roman" w:eastAsia="Times New Roman" w:hAnsi="Times New Roman" w:cs="Times New Roman"/>
          <w:sz w:val="26"/>
          <w:szCs w:val="26"/>
        </w:rPr>
      </w:pPr>
    </w:p>
    <w:p w14:paraId="00000004" w14:textId="77777777" w:rsidR="00E83C56" w:rsidRDefault="00F75DF5">
      <w:pPr>
        <w:rPr>
          <w:rFonts w:ascii="Times New Roman" w:eastAsia="Times New Roman" w:hAnsi="Times New Roman" w:cs="Times New Roman"/>
          <w:sz w:val="26"/>
          <w:szCs w:val="26"/>
        </w:rPr>
      </w:pPr>
      <w:r>
        <w:rPr>
          <w:rFonts w:ascii="Times New Roman" w:eastAsia="Times New Roman" w:hAnsi="Times New Roman" w:cs="Times New Roman"/>
          <w:sz w:val="26"/>
          <w:szCs w:val="26"/>
        </w:rPr>
        <w:t>Students, please find the course for which you are registered. The books assigned for your course, as well as any assignments, must be completed by the time you return to school or otherwise indicated. Titles are available from bookstores, the public libra</w:t>
      </w:r>
      <w:r>
        <w:rPr>
          <w:rFonts w:ascii="Times New Roman" w:eastAsia="Times New Roman" w:hAnsi="Times New Roman" w:cs="Times New Roman"/>
          <w:sz w:val="26"/>
          <w:szCs w:val="26"/>
        </w:rPr>
        <w:t>ry, the GHS media center, and from sources online.</w:t>
      </w:r>
    </w:p>
    <w:p w14:paraId="00000005" w14:textId="77777777" w:rsidR="00E83C56" w:rsidRDefault="00E83C56">
      <w:pPr>
        <w:ind w:left="720"/>
        <w:rPr>
          <w:rFonts w:ascii="Times New Roman" w:eastAsia="Times New Roman" w:hAnsi="Times New Roman" w:cs="Times New Roman"/>
          <w:b/>
          <w:sz w:val="26"/>
          <w:szCs w:val="26"/>
        </w:rPr>
      </w:pPr>
    </w:p>
    <w:p w14:paraId="00000006" w14:textId="77777777" w:rsidR="00E83C56" w:rsidRDefault="00F75DF5">
      <w:pPr>
        <w:jc w:val="cente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Grade 9</w:t>
      </w:r>
    </w:p>
    <w:p w14:paraId="00000007" w14:textId="77777777" w:rsidR="00E83C56" w:rsidRDefault="00F75DF5">
      <w:pPr>
        <w:rPr>
          <w:rFonts w:ascii="Times New Roman" w:eastAsia="Times New Roman" w:hAnsi="Times New Roman" w:cs="Times New Roman"/>
          <w:b/>
          <w:u w:val="single"/>
        </w:rPr>
        <w:sectPr w:rsidR="00E83C56">
          <w:pgSz w:w="12240" w:h="15840"/>
          <w:pgMar w:top="1440" w:right="864" w:bottom="1440" w:left="864" w:header="720" w:footer="720" w:gutter="0"/>
          <w:pgNumType w:start="1"/>
          <w:cols w:space="720"/>
        </w:sectPr>
      </w:pPr>
      <w:r>
        <w:rPr>
          <w:rFonts w:ascii="Times New Roman" w:eastAsia="Times New Roman" w:hAnsi="Times New Roman" w:cs="Times New Roman"/>
          <w:b/>
          <w:sz w:val="26"/>
          <w:szCs w:val="26"/>
        </w:rPr>
        <w:tab/>
      </w:r>
    </w:p>
    <w:p w14:paraId="00000008" w14:textId="77777777" w:rsidR="00E83C56" w:rsidRDefault="00F75DF5">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English I (read one) </w:t>
      </w:r>
    </w:p>
    <w:p w14:paraId="00000009"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Fire on High </w:t>
      </w:r>
      <w:r>
        <w:rPr>
          <w:rFonts w:ascii="Times New Roman" w:eastAsia="Times New Roman" w:hAnsi="Times New Roman" w:cs="Times New Roman"/>
        </w:rPr>
        <w:t xml:space="preserve">by Elizabeth </w:t>
      </w:r>
      <w:proofErr w:type="spellStart"/>
      <w:r>
        <w:rPr>
          <w:rFonts w:ascii="Times New Roman" w:eastAsia="Times New Roman" w:hAnsi="Times New Roman" w:cs="Times New Roman"/>
        </w:rPr>
        <w:t>Acedevo</w:t>
      </w:r>
      <w:proofErr w:type="spellEnd"/>
    </w:p>
    <w:p w14:paraId="0000000A"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Handbook for Boys</w:t>
      </w:r>
      <w:r>
        <w:rPr>
          <w:rFonts w:ascii="Times New Roman" w:eastAsia="Times New Roman" w:hAnsi="Times New Roman" w:cs="Times New Roman"/>
        </w:rPr>
        <w:t xml:space="preserve"> by Walter Dean Myers</w:t>
      </w:r>
    </w:p>
    <w:p w14:paraId="0000000B"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Scythe </w:t>
      </w:r>
      <w:r>
        <w:rPr>
          <w:rFonts w:ascii="Times New Roman" w:eastAsia="Times New Roman" w:hAnsi="Times New Roman" w:cs="Times New Roman"/>
        </w:rPr>
        <w:t>by Neil Shusterman</w:t>
      </w:r>
    </w:p>
    <w:p w14:paraId="0000000C" w14:textId="77777777" w:rsidR="00E83C56" w:rsidRDefault="00E83C56">
      <w:pPr>
        <w:jc w:val="center"/>
        <w:rPr>
          <w:rFonts w:ascii="Times New Roman" w:eastAsia="Times New Roman" w:hAnsi="Times New Roman" w:cs="Times New Roman"/>
        </w:rPr>
      </w:pPr>
    </w:p>
    <w:p w14:paraId="0000000D" w14:textId="77777777" w:rsidR="00E83C56" w:rsidRDefault="00F75DF5">
      <w:pPr>
        <w:jc w:val="center"/>
        <w:rPr>
          <w:rFonts w:ascii="Times New Roman" w:eastAsia="Times New Roman" w:hAnsi="Times New Roman" w:cs="Times New Roman"/>
          <w:b/>
        </w:rPr>
      </w:pPr>
      <w:proofErr w:type="gramStart"/>
      <w:r>
        <w:rPr>
          <w:rFonts w:ascii="Times New Roman" w:eastAsia="Times New Roman" w:hAnsi="Times New Roman" w:cs="Times New Roman"/>
          <w:b/>
          <w:u w:val="single"/>
        </w:rPr>
        <w:t>English</w:t>
      </w:r>
      <w:proofErr w:type="gramEnd"/>
      <w:r>
        <w:rPr>
          <w:rFonts w:ascii="Times New Roman" w:eastAsia="Times New Roman" w:hAnsi="Times New Roman" w:cs="Times New Roman"/>
          <w:b/>
          <w:u w:val="single"/>
        </w:rPr>
        <w:t xml:space="preserve"> I Honors (read one)</w:t>
      </w:r>
    </w:p>
    <w:p w14:paraId="0000000E"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The Hobbit </w:t>
      </w:r>
      <w:r>
        <w:rPr>
          <w:rFonts w:ascii="Times New Roman" w:eastAsia="Times New Roman" w:hAnsi="Times New Roman" w:cs="Times New Roman"/>
        </w:rPr>
        <w:t xml:space="preserve">by J.R.R. </w:t>
      </w:r>
      <w:proofErr w:type="spellStart"/>
      <w:r>
        <w:rPr>
          <w:rFonts w:ascii="Times New Roman" w:eastAsia="Times New Roman" w:hAnsi="Times New Roman" w:cs="Times New Roman"/>
        </w:rPr>
        <w:t>Tolkein</w:t>
      </w:r>
      <w:proofErr w:type="spellEnd"/>
    </w:p>
    <w:p w14:paraId="0000000F"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The Chose</w:t>
      </w:r>
      <w:r>
        <w:rPr>
          <w:rFonts w:ascii="Times New Roman" w:eastAsia="Times New Roman" w:hAnsi="Times New Roman" w:cs="Times New Roman"/>
        </w:rPr>
        <w:t xml:space="preserve">n by Chaim </w:t>
      </w:r>
      <w:proofErr w:type="spellStart"/>
      <w:r>
        <w:rPr>
          <w:rFonts w:ascii="Times New Roman" w:eastAsia="Times New Roman" w:hAnsi="Times New Roman" w:cs="Times New Roman"/>
        </w:rPr>
        <w:t>Potok</w:t>
      </w:r>
      <w:proofErr w:type="spellEnd"/>
    </w:p>
    <w:p w14:paraId="00000010" w14:textId="77777777" w:rsidR="00E83C56" w:rsidRDefault="00F75DF5">
      <w:pPr>
        <w:jc w:val="center"/>
        <w:rPr>
          <w:rFonts w:ascii="Times New Roman" w:eastAsia="Times New Roman" w:hAnsi="Times New Roman" w:cs="Times New Roman"/>
        </w:rPr>
        <w:sectPr w:rsidR="00E83C56">
          <w:type w:val="continuous"/>
          <w:pgSz w:w="12240" w:h="15840"/>
          <w:pgMar w:top="1440" w:right="864" w:bottom="1440" w:left="864" w:header="720" w:footer="720" w:gutter="0"/>
          <w:cols w:num="2" w:space="720" w:equalWidth="0">
            <w:col w:w="4895" w:space="720"/>
            <w:col w:w="4895" w:space="0"/>
          </w:cols>
        </w:sectPr>
      </w:pPr>
      <w:r>
        <w:rPr>
          <w:rFonts w:ascii="Times New Roman" w:eastAsia="Times New Roman" w:hAnsi="Times New Roman" w:cs="Times New Roman"/>
          <w:i/>
        </w:rPr>
        <w:t xml:space="preserve">Farewell to </w:t>
      </w:r>
      <w:proofErr w:type="spellStart"/>
      <w:r>
        <w:rPr>
          <w:rFonts w:ascii="Times New Roman" w:eastAsia="Times New Roman" w:hAnsi="Times New Roman" w:cs="Times New Roman"/>
          <w:i/>
        </w:rPr>
        <w:t>Manzanar</w:t>
      </w:r>
      <w:proofErr w:type="spellEnd"/>
      <w:r>
        <w:rPr>
          <w:rFonts w:ascii="Times New Roman" w:eastAsia="Times New Roman" w:hAnsi="Times New Roman" w:cs="Times New Roman"/>
        </w:rPr>
        <w:t xml:space="preserve"> by Jeanne </w:t>
      </w:r>
      <w:proofErr w:type="spellStart"/>
      <w:r>
        <w:rPr>
          <w:rFonts w:ascii="Times New Roman" w:eastAsia="Times New Roman" w:hAnsi="Times New Roman" w:cs="Times New Roman"/>
        </w:rPr>
        <w:t>Wakatsuki</w:t>
      </w:r>
      <w:proofErr w:type="spellEnd"/>
      <w:r>
        <w:rPr>
          <w:rFonts w:ascii="Times New Roman" w:eastAsia="Times New Roman" w:hAnsi="Times New Roman" w:cs="Times New Roman"/>
        </w:rPr>
        <w:t xml:space="preserve"> Houston &amp; James Houston</w:t>
      </w:r>
    </w:p>
    <w:p w14:paraId="00000011" w14:textId="77777777" w:rsidR="00E83C56" w:rsidRDefault="00E83C56">
      <w:pPr>
        <w:jc w:val="center"/>
        <w:rPr>
          <w:rFonts w:ascii="Times New Roman" w:eastAsia="Times New Roman" w:hAnsi="Times New Roman" w:cs="Times New Roman"/>
        </w:rPr>
      </w:pPr>
    </w:p>
    <w:p w14:paraId="00000012"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b/>
          <w:u w:val="single"/>
        </w:rPr>
        <w:t>Cambridge (read both)</w:t>
      </w:r>
    </w:p>
    <w:p w14:paraId="00000013"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Born a Crime </w:t>
      </w:r>
      <w:r>
        <w:rPr>
          <w:rFonts w:ascii="Times New Roman" w:eastAsia="Times New Roman" w:hAnsi="Times New Roman" w:cs="Times New Roman"/>
        </w:rPr>
        <w:t>by Trevor Noah (either the Young Adult or regular version)</w:t>
      </w:r>
    </w:p>
    <w:p w14:paraId="00000014" w14:textId="77777777" w:rsidR="00E83C56" w:rsidRDefault="00F75DF5">
      <w:pPr>
        <w:jc w:val="center"/>
        <w:rPr>
          <w:rFonts w:ascii="Times New Roman" w:eastAsia="Times New Roman" w:hAnsi="Times New Roman" w:cs="Times New Roman"/>
        </w:rPr>
        <w:sectPr w:rsidR="00E83C56">
          <w:type w:val="continuous"/>
          <w:pgSz w:w="12240" w:h="15840"/>
          <w:pgMar w:top="1440" w:right="864" w:bottom="1440" w:left="864" w:header="720" w:footer="720" w:gutter="0"/>
          <w:cols w:space="720"/>
        </w:sectPr>
      </w:pPr>
      <w:r>
        <w:rPr>
          <w:rFonts w:ascii="Times New Roman" w:eastAsia="Times New Roman" w:hAnsi="Times New Roman" w:cs="Times New Roman"/>
          <w:i/>
        </w:rPr>
        <w:t>All We Have Left</w:t>
      </w:r>
      <w:r>
        <w:rPr>
          <w:rFonts w:ascii="Times New Roman" w:eastAsia="Times New Roman" w:hAnsi="Times New Roman" w:cs="Times New Roman"/>
        </w:rPr>
        <w:t xml:space="preserve"> by Wendy Mills</w:t>
      </w:r>
    </w:p>
    <w:p w14:paraId="00000015" w14:textId="77777777" w:rsidR="00E83C56" w:rsidRDefault="00F75DF5">
      <w:pPr>
        <w:jc w:val="center"/>
        <w:rPr>
          <w:color w:val="222222"/>
          <w:highlight w:val="white"/>
        </w:rPr>
        <w:sectPr w:rsidR="00E83C56">
          <w:type w:val="continuous"/>
          <w:pgSz w:w="12240" w:h="15840"/>
          <w:pgMar w:top="1440" w:right="864" w:bottom="1440" w:left="864" w:header="720" w:footer="720" w:gutter="0"/>
          <w:cols w:num="2" w:space="720" w:equalWidth="0">
            <w:col w:w="4895" w:space="720"/>
            <w:col w:w="4895" w:space="0"/>
          </w:cols>
        </w:sectPr>
      </w:pPr>
      <w:r>
        <w:rPr>
          <w:rFonts w:ascii="Times New Roman" w:eastAsia="Times New Roman" w:hAnsi="Times New Roman" w:cs="Times New Roman"/>
          <w:i/>
        </w:rPr>
        <w:tab/>
      </w:r>
    </w:p>
    <w:p w14:paraId="00000016" w14:textId="77777777" w:rsidR="00E83C56" w:rsidRDefault="00E83C56">
      <w:pPr>
        <w:rPr>
          <w:rFonts w:ascii="Times New Roman" w:eastAsia="Times New Roman" w:hAnsi="Times New Roman" w:cs="Times New Roman"/>
          <w:b/>
          <w:u w:val="single"/>
        </w:rPr>
        <w:sectPr w:rsidR="00E83C56">
          <w:type w:val="continuous"/>
          <w:pgSz w:w="12240" w:h="15840"/>
          <w:pgMar w:top="1440" w:right="1440" w:bottom="1440" w:left="1440" w:header="720" w:footer="720" w:gutter="0"/>
          <w:cols w:space="720"/>
        </w:sectPr>
      </w:pPr>
    </w:p>
    <w:p w14:paraId="00000017" w14:textId="77777777" w:rsidR="00E83C56" w:rsidRDefault="00F75DF5">
      <w:pPr>
        <w:jc w:val="center"/>
        <w:rPr>
          <w:rFonts w:ascii="Times New Roman" w:eastAsia="Times New Roman" w:hAnsi="Times New Roman" w:cs="Times New Roman"/>
          <w:i/>
          <w:sz w:val="30"/>
          <w:szCs w:val="30"/>
        </w:rPr>
      </w:pPr>
      <w:r>
        <w:rPr>
          <w:rFonts w:ascii="Times New Roman" w:eastAsia="Times New Roman" w:hAnsi="Times New Roman" w:cs="Times New Roman"/>
          <w:b/>
          <w:sz w:val="30"/>
          <w:szCs w:val="30"/>
          <w:u w:val="single"/>
        </w:rPr>
        <w:t>Grade 10</w:t>
      </w:r>
    </w:p>
    <w:p w14:paraId="00000018" w14:textId="77777777" w:rsidR="00E83C56" w:rsidRDefault="00F75DF5">
      <w:pPr>
        <w:rPr>
          <w:rFonts w:ascii="Times New Roman" w:eastAsia="Times New Roman" w:hAnsi="Times New Roman" w:cs="Times New Roman"/>
        </w:rPr>
        <w:sectPr w:rsidR="00E83C56">
          <w:type w:val="continuous"/>
          <w:pgSz w:w="12240" w:h="15840"/>
          <w:pgMar w:top="1440" w:right="1440" w:bottom="1440" w:left="1440" w:header="720" w:footer="720" w:gutter="0"/>
          <w:cols w:space="720"/>
        </w:sect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19" w14:textId="77777777" w:rsidR="00E83C56" w:rsidRDefault="00F75DF5">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English II (read one) </w:t>
      </w:r>
    </w:p>
    <w:p w14:paraId="0000001A"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Touching Spirit Bear</w:t>
      </w:r>
      <w:r>
        <w:rPr>
          <w:rFonts w:ascii="Times New Roman" w:eastAsia="Times New Roman" w:hAnsi="Times New Roman" w:cs="Times New Roman"/>
        </w:rPr>
        <w:t xml:space="preserve"> by Ben </w:t>
      </w:r>
      <w:proofErr w:type="spellStart"/>
      <w:r>
        <w:rPr>
          <w:rFonts w:ascii="Times New Roman" w:eastAsia="Times New Roman" w:hAnsi="Times New Roman" w:cs="Times New Roman"/>
        </w:rPr>
        <w:t>Mikaelsen</w:t>
      </w:r>
      <w:proofErr w:type="spellEnd"/>
    </w:p>
    <w:p w14:paraId="0000001B"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sz w:val="22"/>
          <w:szCs w:val="22"/>
        </w:rPr>
        <w:t>Uglies</w:t>
      </w:r>
      <w:r>
        <w:rPr>
          <w:rFonts w:ascii="Times New Roman" w:eastAsia="Times New Roman" w:hAnsi="Times New Roman" w:cs="Times New Roman"/>
          <w:sz w:val="22"/>
          <w:szCs w:val="22"/>
        </w:rPr>
        <w:t xml:space="preserve"> by Scott </w:t>
      </w:r>
      <w:proofErr w:type="spellStart"/>
      <w:r>
        <w:rPr>
          <w:rFonts w:ascii="Times New Roman" w:eastAsia="Times New Roman" w:hAnsi="Times New Roman" w:cs="Times New Roman"/>
          <w:sz w:val="22"/>
          <w:szCs w:val="22"/>
        </w:rPr>
        <w:t>Westerfeld</w:t>
      </w:r>
      <w:proofErr w:type="spellEnd"/>
    </w:p>
    <w:p w14:paraId="0000001C"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sz w:val="22"/>
          <w:szCs w:val="22"/>
        </w:rPr>
        <w:t xml:space="preserve">The Battle of Jericho </w:t>
      </w:r>
      <w:r>
        <w:rPr>
          <w:rFonts w:ascii="Times New Roman" w:eastAsia="Times New Roman" w:hAnsi="Times New Roman" w:cs="Times New Roman"/>
          <w:sz w:val="22"/>
          <w:szCs w:val="22"/>
        </w:rPr>
        <w:t>by Sharon Draper</w:t>
      </w:r>
    </w:p>
    <w:p w14:paraId="0000001D" w14:textId="77777777" w:rsidR="00E83C56" w:rsidRDefault="00E83C56">
      <w:pPr>
        <w:jc w:val="center"/>
        <w:rPr>
          <w:rFonts w:ascii="Times New Roman" w:eastAsia="Times New Roman" w:hAnsi="Times New Roman" w:cs="Times New Roman"/>
          <w:b/>
          <w:u w:val="single"/>
        </w:rPr>
      </w:pPr>
    </w:p>
    <w:p w14:paraId="0000001E" w14:textId="77777777" w:rsidR="00E83C56" w:rsidRDefault="00F75DF5">
      <w:pPr>
        <w:jc w:val="center"/>
        <w:rPr>
          <w:rFonts w:ascii="Times New Roman" w:eastAsia="Times New Roman" w:hAnsi="Times New Roman" w:cs="Times New Roman"/>
          <w:b/>
          <w:u w:val="single"/>
        </w:rPr>
      </w:pPr>
      <w:r>
        <w:rPr>
          <w:rFonts w:ascii="Times New Roman" w:eastAsia="Times New Roman" w:hAnsi="Times New Roman" w:cs="Times New Roman"/>
          <w:b/>
          <w:u w:val="single"/>
        </w:rPr>
        <w:t>English II Honors (read one)</w:t>
      </w:r>
    </w:p>
    <w:p w14:paraId="0000001F" w14:textId="77777777" w:rsidR="00E83C56" w:rsidRDefault="00F75DF5">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Just Mercy </w:t>
      </w:r>
      <w:r>
        <w:rPr>
          <w:rFonts w:ascii="Arial" w:eastAsia="Arial" w:hAnsi="Arial" w:cs="Arial"/>
          <w:sz w:val="23"/>
          <w:szCs w:val="23"/>
        </w:rPr>
        <w:t>​</w:t>
      </w:r>
      <w:r>
        <w:rPr>
          <w:rFonts w:ascii="Times New Roman" w:eastAsia="Times New Roman" w:hAnsi="Times New Roman" w:cs="Times New Roman"/>
          <w:sz w:val="22"/>
          <w:szCs w:val="22"/>
        </w:rPr>
        <w:t>by Bryan Stevenson (either the Young Adult or unabridged version)</w:t>
      </w:r>
    </w:p>
    <w:p w14:paraId="00000020" w14:textId="77777777" w:rsidR="00E83C56" w:rsidRDefault="00F75DF5">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Salt to the Sea</w:t>
      </w:r>
      <w:r>
        <w:rPr>
          <w:rFonts w:ascii="Times New Roman" w:eastAsia="Times New Roman" w:hAnsi="Times New Roman" w:cs="Times New Roman"/>
          <w:sz w:val="22"/>
          <w:szCs w:val="22"/>
        </w:rPr>
        <w:t xml:space="preserve"> by </w:t>
      </w:r>
      <w:proofErr w:type="spellStart"/>
      <w:r>
        <w:rPr>
          <w:rFonts w:ascii="Times New Roman" w:eastAsia="Times New Roman" w:hAnsi="Times New Roman" w:cs="Times New Roman"/>
          <w:sz w:val="22"/>
          <w:szCs w:val="22"/>
        </w:rPr>
        <w:t>Ruta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Sepetys</w:t>
      </w:r>
      <w:proofErr w:type="spellEnd"/>
    </w:p>
    <w:p w14:paraId="00000021" w14:textId="77777777" w:rsidR="00E83C56" w:rsidRDefault="00E83C56">
      <w:pPr>
        <w:jc w:val="center"/>
        <w:rPr>
          <w:rFonts w:ascii="Times New Roman" w:eastAsia="Times New Roman" w:hAnsi="Times New Roman" w:cs="Times New Roman"/>
        </w:rPr>
      </w:pPr>
    </w:p>
    <w:p w14:paraId="00000022" w14:textId="77777777" w:rsidR="00E83C56" w:rsidRDefault="00F75DF5">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Cambridge (read both) </w:t>
      </w:r>
    </w:p>
    <w:p w14:paraId="00000023"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Homegoing</w:t>
      </w:r>
      <w:r>
        <w:rPr>
          <w:rFonts w:ascii="Times New Roman" w:eastAsia="Times New Roman" w:hAnsi="Times New Roman" w:cs="Times New Roman"/>
        </w:rPr>
        <w:t xml:space="preserve"> by </w:t>
      </w:r>
      <w:proofErr w:type="spellStart"/>
      <w:r>
        <w:rPr>
          <w:rFonts w:ascii="Times New Roman" w:eastAsia="Times New Roman" w:hAnsi="Times New Roman" w:cs="Times New Roman"/>
        </w:rPr>
        <w:t>Yaa</w:t>
      </w:r>
      <w:proofErr w:type="spellEnd"/>
      <w:r>
        <w:rPr>
          <w:rFonts w:ascii="Times New Roman" w:eastAsia="Times New Roman" w:hAnsi="Times New Roman" w:cs="Times New Roman"/>
        </w:rPr>
        <w:t xml:space="preserve"> Gyasi</w:t>
      </w:r>
    </w:p>
    <w:p w14:paraId="00000024" w14:textId="77777777" w:rsidR="00E83C56" w:rsidRDefault="00F75DF5">
      <w:pPr>
        <w:jc w:val="center"/>
        <w:rPr>
          <w:rFonts w:ascii="Times New Roman" w:eastAsia="Times New Roman" w:hAnsi="Times New Roman" w:cs="Times New Roman"/>
        </w:rPr>
        <w:sectPr w:rsidR="00E83C56">
          <w:type w:val="continuous"/>
          <w:pgSz w:w="12240" w:h="15840"/>
          <w:pgMar w:top="1152" w:right="1440" w:bottom="1152" w:left="1440" w:header="720" w:footer="720" w:gutter="0"/>
          <w:cols w:space="720"/>
        </w:sectPr>
      </w:pPr>
      <w:r>
        <w:rPr>
          <w:rFonts w:ascii="Times New Roman" w:eastAsia="Times New Roman" w:hAnsi="Times New Roman" w:cs="Times New Roman"/>
          <w:i/>
        </w:rPr>
        <w:t>The Absolutely True Diary of a Part-Time Indian</w:t>
      </w:r>
      <w:r>
        <w:rPr>
          <w:rFonts w:ascii="Times New Roman" w:eastAsia="Times New Roman" w:hAnsi="Times New Roman" w:cs="Times New Roman"/>
        </w:rPr>
        <w:t xml:space="preserve"> by Sherman Alexi</w:t>
      </w:r>
    </w:p>
    <w:p w14:paraId="00000025" w14:textId="77777777" w:rsidR="00E83C56" w:rsidRDefault="00E83C56">
      <w:pPr>
        <w:rPr>
          <w:rFonts w:ascii="Times New Roman" w:eastAsia="Times New Roman" w:hAnsi="Times New Roman" w:cs="Times New Roman"/>
          <w:b/>
          <w:sz w:val="30"/>
          <w:szCs w:val="30"/>
          <w:u w:val="single"/>
        </w:rPr>
        <w:sectPr w:rsidR="00E83C56">
          <w:type w:val="continuous"/>
          <w:pgSz w:w="12240" w:h="15840"/>
          <w:pgMar w:top="1152" w:right="1440" w:bottom="1152" w:left="1440" w:header="720" w:footer="720" w:gutter="0"/>
          <w:cols w:space="720"/>
        </w:sectPr>
      </w:pPr>
    </w:p>
    <w:p w14:paraId="00000026" w14:textId="77777777" w:rsidR="00E83C56" w:rsidRDefault="00E83C56">
      <w:pPr>
        <w:rPr>
          <w:rFonts w:ascii="Times New Roman" w:eastAsia="Times New Roman" w:hAnsi="Times New Roman" w:cs="Times New Roman"/>
          <w:b/>
          <w:sz w:val="30"/>
          <w:szCs w:val="30"/>
          <w:u w:val="single"/>
        </w:rPr>
        <w:sectPr w:rsidR="00E83C56">
          <w:type w:val="continuous"/>
          <w:pgSz w:w="12240" w:h="15840"/>
          <w:pgMar w:top="1152" w:right="1440" w:bottom="1152" w:left="1440" w:header="720" w:footer="720" w:gutter="0"/>
          <w:cols w:space="720"/>
        </w:sectPr>
      </w:pPr>
    </w:p>
    <w:p w14:paraId="00000027" w14:textId="77777777" w:rsidR="00E83C56" w:rsidRDefault="00E83C56">
      <w:pPr>
        <w:jc w:val="center"/>
        <w:rPr>
          <w:rFonts w:ascii="Times New Roman" w:eastAsia="Times New Roman" w:hAnsi="Times New Roman" w:cs="Times New Roman"/>
          <w:b/>
          <w:sz w:val="30"/>
          <w:szCs w:val="30"/>
          <w:u w:val="single"/>
        </w:rPr>
      </w:pPr>
    </w:p>
    <w:p w14:paraId="00000028" w14:textId="77777777" w:rsidR="00E83C56" w:rsidRDefault="00E83C56">
      <w:pPr>
        <w:jc w:val="center"/>
        <w:rPr>
          <w:rFonts w:ascii="Times New Roman" w:eastAsia="Times New Roman" w:hAnsi="Times New Roman" w:cs="Times New Roman"/>
          <w:b/>
          <w:sz w:val="30"/>
          <w:szCs w:val="30"/>
          <w:u w:val="single"/>
        </w:rPr>
      </w:pPr>
    </w:p>
    <w:p w14:paraId="00000029" w14:textId="77777777" w:rsidR="00E83C56" w:rsidRDefault="00E83C56">
      <w:pPr>
        <w:jc w:val="center"/>
        <w:rPr>
          <w:rFonts w:ascii="Times New Roman" w:eastAsia="Times New Roman" w:hAnsi="Times New Roman" w:cs="Times New Roman"/>
          <w:b/>
          <w:sz w:val="30"/>
          <w:szCs w:val="30"/>
          <w:u w:val="single"/>
        </w:rPr>
      </w:pPr>
    </w:p>
    <w:p w14:paraId="0000002A" w14:textId="77777777" w:rsidR="00E83C56" w:rsidRDefault="00E83C56">
      <w:pPr>
        <w:jc w:val="center"/>
        <w:rPr>
          <w:rFonts w:ascii="Times New Roman" w:eastAsia="Times New Roman" w:hAnsi="Times New Roman" w:cs="Times New Roman"/>
          <w:b/>
          <w:sz w:val="30"/>
          <w:szCs w:val="30"/>
          <w:u w:val="single"/>
        </w:rPr>
      </w:pPr>
    </w:p>
    <w:p w14:paraId="0000002B" w14:textId="77777777" w:rsidR="00E83C56" w:rsidRDefault="00E83C56">
      <w:pPr>
        <w:jc w:val="center"/>
        <w:rPr>
          <w:rFonts w:ascii="Times New Roman" w:eastAsia="Times New Roman" w:hAnsi="Times New Roman" w:cs="Times New Roman"/>
          <w:b/>
          <w:sz w:val="30"/>
          <w:szCs w:val="30"/>
          <w:u w:val="single"/>
        </w:rPr>
      </w:pPr>
    </w:p>
    <w:p w14:paraId="0000002C" w14:textId="77777777" w:rsidR="00E83C56" w:rsidRDefault="00F75DF5">
      <w:pPr>
        <w:jc w:val="center"/>
        <w:rPr>
          <w:rFonts w:ascii="Times New Roman" w:eastAsia="Times New Roman" w:hAnsi="Times New Roman" w:cs="Times New Roman"/>
        </w:rPr>
        <w:sectPr w:rsidR="00E83C56">
          <w:type w:val="continuous"/>
          <w:pgSz w:w="12240" w:h="15840"/>
          <w:pgMar w:top="1152" w:right="1440" w:bottom="1152" w:left="1440" w:header="720" w:footer="720" w:gutter="0"/>
          <w:cols w:space="720"/>
        </w:sectPr>
      </w:pPr>
      <w:r>
        <w:rPr>
          <w:rFonts w:ascii="Times New Roman" w:eastAsia="Times New Roman" w:hAnsi="Times New Roman" w:cs="Times New Roman"/>
          <w:b/>
          <w:sz w:val="30"/>
          <w:szCs w:val="30"/>
          <w:u w:val="single"/>
        </w:rPr>
        <w:lastRenderedPageBreak/>
        <w:t>Grade 11</w:t>
      </w:r>
    </w:p>
    <w:p w14:paraId="0000002D" w14:textId="77777777" w:rsidR="00E83C56" w:rsidRDefault="00E83C56">
      <w:pPr>
        <w:jc w:val="center"/>
        <w:rPr>
          <w:rFonts w:ascii="Times New Roman" w:eastAsia="Times New Roman" w:hAnsi="Times New Roman" w:cs="Times New Roman"/>
          <w:b/>
          <w:u w:val="single"/>
        </w:rPr>
      </w:pPr>
    </w:p>
    <w:p w14:paraId="0000002E"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E</w:t>
      </w:r>
      <w:r>
        <w:rPr>
          <w:rFonts w:ascii="Times New Roman" w:eastAsia="Times New Roman" w:hAnsi="Times New Roman" w:cs="Times New Roman"/>
          <w:b/>
          <w:u w:val="single"/>
        </w:rPr>
        <w:t>nglish III (read one)</w:t>
      </w:r>
      <w:r>
        <w:rPr>
          <w:rFonts w:ascii="Times New Roman" w:eastAsia="Times New Roman" w:hAnsi="Times New Roman" w:cs="Times New Roman"/>
          <w:b/>
        </w:rPr>
        <w:t>:</w:t>
      </w:r>
    </w:p>
    <w:p w14:paraId="0000002F"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The Pact</w:t>
      </w:r>
      <w:r>
        <w:rPr>
          <w:rFonts w:ascii="Times New Roman" w:eastAsia="Times New Roman" w:hAnsi="Times New Roman" w:cs="Times New Roman"/>
        </w:rPr>
        <w:t xml:space="preserve"> by Drs. Sampson Davis, George</w:t>
      </w:r>
    </w:p>
    <w:p w14:paraId="00000030"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rPr>
        <w:t xml:space="preserve">Jenkins &amp; </w:t>
      </w:r>
      <w:proofErr w:type="spellStart"/>
      <w:r>
        <w:rPr>
          <w:rFonts w:ascii="Times New Roman" w:eastAsia="Times New Roman" w:hAnsi="Times New Roman" w:cs="Times New Roman"/>
        </w:rPr>
        <w:t>Rameck</w:t>
      </w:r>
      <w:proofErr w:type="spellEnd"/>
      <w:r>
        <w:rPr>
          <w:rFonts w:ascii="Times New Roman" w:eastAsia="Times New Roman" w:hAnsi="Times New Roman" w:cs="Times New Roman"/>
        </w:rPr>
        <w:t xml:space="preserve"> Hunt</w:t>
      </w:r>
    </w:p>
    <w:p w14:paraId="00000031"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The Glass Castle </w:t>
      </w:r>
      <w:r>
        <w:rPr>
          <w:rFonts w:ascii="Times New Roman" w:eastAsia="Times New Roman" w:hAnsi="Times New Roman" w:cs="Times New Roman"/>
        </w:rPr>
        <w:t>by Jeanette Walls</w:t>
      </w:r>
    </w:p>
    <w:p w14:paraId="00000032"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A Long Way Gone </w:t>
      </w:r>
      <w:r>
        <w:rPr>
          <w:rFonts w:ascii="Times New Roman" w:eastAsia="Times New Roman" w:hAnsi="Times New Roman" w:cs="Times New Roman"/>
        </w:rPr>
        <w:t xml:space="preserve">by Ishmael </w:t>
      </w:r>
      <w:proofErr w:type="spellStart"/>
      <w:r>
        <w:rPr>
          <w:rFonts w:ascii="Times New Roman" w:eastAsia="Times New Roman" w:hAnsi="Times New Roman" w:cs="Times New Roman"/>
        </w:rPr>
        <w:t>Beah</w:t>
      </w:r>
      <w:proofErr w:type="spellEnd"/>
    </w:p>
    <w:p w14:paraId="00000033" w14:textId="77777777" w:rsidR="00E83C56" w:rsidRDefault="00E83C56">
      <w:pPr>
        <w:jc w:val="center"/>
        <w:rPr>
          <w:rFonts w:ascii="Times New Roman" w:eastAsia="Times New Roman" w:hAnsi="Times New Roman" w:cs="Times New Roman"/>
          <w:b/>
          <w:u w:val="single"/>
        </w:rPr>
      </w:pPr>
    </w:p>
    <w:p w14:paraId="00000034" w14:textId="77777777" w:rsidR="00E83C56" w:rsidRDefault="00E83C56">
      <w:pPr>
        <w:rPr>
          <w:rFonts w:ascii="Times New Roman" w:eastAsia="Times New Roman" w:hAnsi="Times New Roman" w:cs="Times New Roman"/>
          <w:b/>
          <w:u w:val="single"/>
        </w:rPr>
      </w:pPr>
    </w:p>
    <w:p w14:paraId="00000035"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English III Honors (read one)</w:t>
      </w:r>
      <w:r>
        <w:rPr>
          <w:rFonts w:ascii="Times New Roman" w:eastAsia="Times New Roman" w:hAnsi="Times New Roman" w:cs="Times New Roman"/>
          <w:b/>
        </w:rPr>
        <w:t>:</w:t>
      </w:r>
    </w:p>
    <w:p w14:paraId="00000036"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The Catcher in the Rye </w:t>
      </w:r>
      <w:r>
        <w:rPr>
          <w:rFonts w:ascii="Times New Roman" w:eastAsia="Times New Roman" w:hAnsi="Times New Roman" w:cs="Times New Roman"/>
        </w:rPr>
        <w:t>by J.D. Salinger</w:t>
      </w:r>
    </w:p>
    <w:p w14:paraId="00000037"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The Glass Castle </w:t>
      </w:r>
      <w:r>
        <w:rPr>
          <w:rFonts w:ascii="Times New Roman" w:eastAsia="Times New Roman" w:hAnsi="Times New Roman" w:cs="Times New Roman"/>
        </w:rPr>
        <w:t>by Jeannette Walls</w:t>
      </w:r>
    </w:p>
    <w:p w14:paraId="00000038"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A Raisin in the</w:t>
      </w:r>
      <w:r>
        <w:rPr>
          <w:rFonts w:ascii="Times New Roman" w:eastAsia="Times New Roman" w:hAnsi="Times New Roman" w:cs="Times New Roman"/>
        </w:rPr>
        <w:t xml:space="preserve"> Sun by Lorraine Hansberry</w:t>
      </w:r>
    </w:p>
    <w:p w14:paraId="00000039" w14:textId="77777777" w:rsidR="00E83C56" w:rsidRDefault="00E83C56">
      <w:pPr>
        <w:rPr>
          <w:rFonts w:ascii="Times New Roman" w:eastAsia="Times New Roman" w:hAnsi="Times New Roman" w:cs="Times New Roman"/>
        </w:rPr>
      </w:pPr>
    </w:p>
    <w:p w14:paraId="0000003A" w14:textId="77777777" w:rsidR="00E83C56" w:rsidRDefault="00E83C56">
      <w:pPr>
        <w:rPr>
          <w:rFonts w:ascii="Times New Roman" w:eastAsia="Times New Roman" w:hAnsi="Times New Roman" w:cs="Times New Roman"/>
        </w:rPr>
      </w:pPr>
    </w:p>
    <w:p w14:paraId="0000003B"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AP Language &amp; Composition (read both)</w:t>
      </w:r>
      <w:r>
        <w:rPr>
          <w:rFonts w:ascii="Times New Roman" w:eastAsia="Times New Roman" w:hAnsi="Times New Roman" w:cs="Times New Roman"/>
          <w:b/>
        </w:rPr>
        <w:t>:</w:t>
      </w:r>
    </w:p>
    <w:p w14:paraId="0000003C"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The Glass Castle </w:t>
      </w:r>
      <w:r>
        <w:rPr>
          <w:rFonts w:ascii="Times New Roman" w:eastAsia="Times New Roman" w:hAnsi="Times New Roman" w:cs="Times New Roman"/>
        </w:rPr>
        <w:t>by Jeannette Walls</w:t>
      </w:r>
    </w:p>
    <w:p w14:paraId="0000003D"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Barracoon </w:t>
      </w:r>
      <w:r>
        <w:rPr>
          <w:rFonts w:ascii="Times New Roman" w:eastAsia="Times New Roman" w:hAnsi="Times New Roman" w:cs="Times New Roman"/>
        </w:rPr>
        <w:t>by Zora Neale Hurston</w:t>
      </w:r>
    </w:p>
    <w:p w14:paraId="0000003E" w14:textId="77777777" w:rsidR="00E83C56" w:rsidRDefault="00E83C56">
      <w:pPr>
        <w:rPr>
          <w:rFonts w:ascii="Times New Roman" w:eastAsia="Times New Roman" w:hAnsi="Times New Roman" w:cs="Times New Roman"/>
          <w:b/>
          <w:u w:val="single"/>
        </w:rPr>
      </w:pPr>
    </w:p>
    <w:p w14:paraId="0000003F" w14:textId="77777777" w:rsidR="00E83C56" w:rsidRDefault="00E83C56">
      <w:pPr>
        <w:rPr>
          <w:rFonts w:ascii="Times New Roman" w:eastAsia="Times New Roman" w:hAnsi="Times New Roman" w:cs="Times New Roman"/>
          <w:b/>
        </w:rPr>
      </w:pPr>
    </w:p>
    <w:p w14:paraId="00000040"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Cambridge (read both)</w:t>
      </w:r>
      <w:r>
        <w:rPr>
          <w:rFonts w:ascii="Times New Roman" w:eastAsia="Times New Roman" w:hAnsi="Times New Roman" w:cs="Times New Roman"/>
          <w:b/>
        </w:rPr>
        <w:t>:</w:t>
      </w:r>
    </w:p>
    <w:p w14:paraId="00000041" w14:textId="77777777" w:rsidR="00E83C56" w:rsidRDefault="00F75DF5">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The Glass Castle </w:t>
      </w:r>
      <w:r>
        <w:rPr>
          <w:rFonts w:ascii="Times New Roman" w:eastAsia="Times New Roman" w:hAnsi="Times New Roman" w:cs="Times New Roman"/>
          <w:sz w:val="22"/>
          <w:szCs w:val="22"/>
        </w:rPr>
        <w:t>by Jeannette Walls (memoir)</w:t>
      </w:r>
    </w:p>
    <w:p w14:paraId="00000042" w14:textId="77777777" w:rsidR="00E83C56" w:rsidRDefault="00F75DF5">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The Catcher in the Rye</w:t>
      </w:r>
      <w:r>
        <w:rPr>
          <w:rFonts w:ascii="Times New Roman" w:eastAsia="Times New Roman" w:hAnsi="Times New Roman" w:cs="Times New Roman"/>
          <w:sz w:val="22"/>
          <w:szCs w:val="22"/>
        </w:rPr>
        <w:t xml:space="preserve"> by J.D. Salinger (novel)</w:t>
      </w:r>
    </w:p>
    <w:p w14:paraId="00000043" w14:textId="77777777" w:rsidR="00E83C56" w:rsidRDefault="00F75DF5">
      <w:pPr>
        <w:numPr>
          <w:ilvl w:val="0"/>
          <w:numId w:val="1"/>
        </w:numPr>
        <w:jc w:val="center"/>
        <w:rPr>
          <w:rFonts w:ascii="Times New Roman" w:eastAsia="Times New Roman" w:hAnsi="Times New Roman" w:cs="Times New Roman"/>
          <w:b/>
        </w:rPr>
        <w:sectPr w:rsidR="00E83C56">
          <w:type w:val="continuous"/>
          <w:pgSz w:w="12240" w:h="15840"/>
          <w:pgMar w:top="1440" w:right="1440" w:bottom="1440" w:left="1440" w:header="720" w:footer="720" w:gutter="0"/>
          <w:cols w:num="2" w:space="720" w:equalWidth="0">
            <w:col w:w="4320" w:space="720"/>
            <w:col w:w="4320" w:space="0"/>
          </w:cols>
        </w:sectPr>
      </w:pPr>
      <w:bookmarkStart w:id="1" w:name="_gjdgxs" w:colFirst="0" w:colLast="0"/>
      <w:bookmarkEnd w:id="1"/>
      <w:r>
        <w:rPr>
          <w:rFonts w:ascii="Times New Roman" w:eastAsia="Times New Roman" w:hAnsi="Times New Roman" w:cs="Times New Roman"/>
          <w:b/>
          <w:sz w:val="20"/>
          <w:szCs w:val="20"/>
        </w:rPr>
        <w:t>Additional assignment (one letter for each text):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 xml:space="preserve">Write a </w:t>
      </w:r>
      <w:proofErr w:type="gramStart"/>
      <w:r>
        <w:rPr>
          <w:rFonts w:ascii="Times New Roman" w:eastAsia="Times New Roman" w:hAnsi="Times New Roman" w:cs="Times New Roman"/>
          <w:sz w:val="20"/>
          <w:szCs w:val="20"/>
        </w:rPr>
        <w:t>400 word</w:t>
      </w:r>
      <w:proofErr w:type="gramEnd"/>
      <w:r>
        <w:rPr>
          <w:rFonts w:ascii="Times New Roman" w:eastAsia="Times New Roman" w:hAnsi="Times New Roman" w:cs="Times New Roman"/>
          <w:sz w:val="20"/>
          <w:szCs w:val="20"/>
        </w:rPr>
        <w:t xml:space="preserve"> letter from the perspective of one character/person to another regarding an important issue/concern related to a major theme in the novel/memoir. You are expected to review the formatting, structure, and language expectations of a personal</w:t>
      </w:r>
      <w:r>
        <w:rPr>
          <w:rFonts w:ascii="Times New Roman" w:eastAsia="Times New Roman" w:hAnsi="Times New Roman" w:cs="Times New Roman"/>
          <w:sz w:val="20"/>
          <w:szCs w:val="20"/>
        </w:rPr>
        <w:t xml:space="preserve"> and/or business letter. Decide whether the character/person would write a personal vs. business letter and format your letter accordingly. Include relevant evidence from the text in the letter. </w:t>
      </w:r>
    </w:p>
    <w:p w14:paraId="00000044" w14:textId="77777777" w:rsidR="00E83C56" w:rsidRDefault="00E83C56">
      <w:pPr>
        <w:jc w:val="center"/>
        <w:rPr>
          <w:rFonts w:ascii="Times New Roman" w:eastAsia="Times New Roman" w:hAnsi="Times New Roman" w:cs="Times New Roman"/>
          <w:b/>
          <w:sz w:val="28"/>
          <w:szCs w:val="28"/>
          <w:u w:val="single"/>
        </w:rPr>
      </w:pPr>
    </w:p>
    <w:p w14:paraId="00000045" w14:textId="77777777" w:rsidR="00E83C56" w:rsidRDefault="00F75DF5">
      <w:pPr>
        <w:jc w:val="center"/>
        <w:rPr>
          <w:rFonts w:ascii="Times New Roman" w:eastAsia="Times New Roman" w:hAnsi="Times New Roman" w:cs="Times New Roman"/>
          <w:b/>
          <w:sz w:val="30"/>
          <w:szCs w:val="30"/>
          <w:u w:val="single"/>
        </w:rPr>
        <w:sectPr w:rsidR="00E83C56">
          <w:type w:val="continuous"/>
          <w:pgSz w:w="12240" w:h="15840"/>
          <w:pgMar w:top="1440" w:right="1440" w:bottom="1440" w:left="1440" w:header="720" w:footer="720" w:gutter="0"/>
          <w:cols w:space="720"/>
        </w:sectPr>
      </w:pPr>
      <w:r>
        <w:rPr>
          <w:rFonts w:ascii="Times New Roman" w:eastAsia="Times New Roman" w:hAnsi="Times New Roman" w:cs="Times New Roman"/>
          <w:b/>
          <w:sz w:val="30"/>
          <w:szCs w:val="30"/>
          <w:u w:val="single"/>
        </w:rPr>
        <w:t>Grade 12</w:t>
      </w:r>
    </w:p>
    <w:p w14:paraId="00000046" w14:textId="77777777" w:rsidR="00E83C56" w:rsidRDefault="00E83C56">
      <w:pPr>
        <w:rPr>
          <w:rFonts w:ascii="Times New Roman" w:eastAsia="Times New Roman" w:hAnsi="Times New Roman" w:cs="Times New Roman"/>
          <w:b/>
        </w:rPr>
        <w:sectPr w:rsidR="00E83C56">
          <w:type w:val="continuous"/>
          <w:pgSz w:w="12240" w:h="15840"/>
          <w:pgMar w:top="1440" w:right="1440" w:bottom="1440" w:left="1440" w:header="720" w:footer="720" w:gutter="0"/>
          <w:cols w:space="720"/>
        </w:sectPr>
      </w:pPr>
    </w:p>
    <w:p w14:paraId="00000047"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AICE English General Paper (read one)</w:t>
      </w:r>
      <w:r>
        <w:rPr>
          <w:rFonts w:ascii="Times New Roman" w:eastAsia="Times New Roman" w:hAnsi="Times New Roman" w:cs="Times New Roman"/>
          <w:b/>
        </w:rPr>
        <w:t>:</w:t>
      </w:r>
    </w:p>
    <w:p w14:paraId="00000048" w14:textId="77777777" w:rsidR="00E83C56" w:rsidRDefault="00F75DF5">
      <w:pPr>
        <w:jc w:val="center"/>
        <w:rPr>
          <w:rFonts w:ascii="Times New Roman" w:eastAsia="Times New Roman" w:hAnsi="Times New Roman" w:cs="Times New Roman"/>
        </w:rPr>
        <w:sectPr w:rsidR="00E83C56">
          <w:type w:val="continuous"/>
          <w:pgSz w:w="12240" w:h="15840"/>
          <w:pgMar w:top="1440" w:right="1440" w:bottom="1440" w:left="1440" w:header="720" w:footer="720" w:gutter="0"/>
          <w:cols w:space="720"/>
        </w:sectPr>
      </w:pPr>
      <w:r>
        <w:rPr>
          <w:rFonts w:ascii="Times New Roman" w:eastAsia="Times New Roman" w:hAnsi="Times New Roman" w:cs="Times New Roman"/>
          <w:i/>
        </w:rPr>
        <w:t>T</w:t>
      </w:r>
      <w:r>
        <w:rPr>
          <w:rFonts w:ascii="Times New Roman" w:eastAsia="Times New Roman" w:hAnsi="Times New Roman" w:cs="Times New Roman"/>
          <w:i/>
        </w:rPr>
        <w:t>he Color of Water</w:t>
      </w:r>
      <w:r>
        <w:rPr>
          <w:rFonts w:ascii="Times New Roman" w:eastAsia="Times New Roman" w:hAnsi="Times New Roman" w:cs="Times New Roman"/>
        </w:rPr>
        <w:t xml:space="preserve"> by James McBride</w:t>
      </w:r>
    </w:p>
    <w:p w14:paraId="00000049" w14:textId="77777777" w:rsidR="00E83C56" w:rsidRDefault="00F75DF5">
      <w:pPr>
        <w:jc w:val="center"/>
        <w:rPr>
          <w:rFonts w:ascii="Times New Roman" w:eastAsia="Times New Roman" w:hAnsi="Times New Roman" w:cs="Times New Roman"/>
          <w:i/>
        </w:rPr>
        <w:sectPr w:rsidR="00E83C56">
          <w:type w:val="continuous"/>
          <w:pgSz w:w="12240" w:h="15840"/>
          <w:pgMar w:top="1440" w:right="1440" w:bottom="1440" w:left="1440" w:header="720" w:footer="720" w:gutter="0"/>
          <w:cols w:space="720"/>
        </w:sectPr>
      </w:pPr>
      <w:r>
        <w:rPr>
          <w:rFonts w:ascii="Times New Roman" w:eastAsia="Times New Roman" w:hAnsi="Times New Roman" w:cs="Times New Roman"/>
          <w:i/>
        </w:rPr>
        <w:t>Fences</w:t>
      </w:r>
      <w:r>
        <w:rPr>
          <w:rFonts w:ascii="Times New Roman" w:eastAsia="Times New Roman" w:hAnsi="Times New Roman" w:cs="Times New Roman"/>
        </w:rPr>
        <w:t xml:space="preserve"> by August Wilson </w:t>
      </w:r>
    </w:p>
    <w:p w14:paraId="0000004A" w14:textId="77777777" w:rsidR="00E83C56" w:rsidRDefault="00E83C56">
      <w:pPr>
        <w:rPr>
          <w:rFonts w:ascii="Times New Roman" w:eastAsia="Times New Roman" w:hAnsi="Times New Roman" w:cs="Times New Roman"/>
          <w:b/>
          <w:u w:val="single"/>
        </w:rPr>
      </w:pPr>
    </w:p>
    <w:p w14:paraId="0000004B" w14:textId="77777777" w:rsidR="00E83C56" w:rsidRDefault="00F75DF5">
      <w:pPr>
        <w:jc w:val="center"/>
        <w:rPr>
          <w:rFonts w:ascii="Times New Roman" w:eastAsia="Times New Roman" w:hAnsi="Times New Roman" w:cs="Times New Roman"/>
          <w:b/>
        </w:rPr>
      </w:pPr>
      <w:r>
        <w:rPr>
          <w:rFonts w:ascii="Times New Roman" w:eastAsia="Times New Roman" w:hAnsi="Times New Roman" w:cs="Times New Roman"/>
          <w:b/>
          <w:u w:val="single"/>
        </w:rPr>
        <w:t>AP Literature &amp; Composition (read both)</w:t>
      </w:r>
      <w:r>
        <w:rPr>
          <w:rFonts w:ascii="Times New Roman" w:eastAsia="Times New Roman" w:hAnsi="Times New Roman" w:cs="Times New Roman"/>
          <w:b/>
        </w:rPr>
        <w:t>:</w:t>
      </w:r>
    </w:p>
    <w:p w14:paraId="0000004C"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How to Read Literature like a Professor</w:t>
      </w:r>
      <w:r>
        <w:rPr>
          <w:rFonts w:ascii="Times New Roman" w:eastAsia="Times New Roman" w:hAnsi="Times New Roman" w:cs="Times New Roman"/>
        </w:rPr>
        <w:t xml:space="preserve"> by Thomas Foster</w:t>
      </w:r>
    </w:p>
    <w:p w14:paraId="0000004D" w14:textId="77777777" w:rsidR="00E83C56" w:rsidRDefault="00F75DF5">
      <w:pPr>
        <w:jc w:val="center"/>
        <w:rPr>
          <w:rFonts w:ascii="Times New Roman" w:eastAsia="Times New Roman" w:hAnsi="Times New Roman" w:cs="Times New Roman"/>
        </w:rPr>
        <w:sectPr w:rsidR="00E83C56">
          <w:type w:val="continuous"/>
          <w:pgSz w:w="12240" w:h="15840"/>
          <w:pgMar w:top="1440" w:right="1440" w:bottom="1440" w:left="1440" w:header="720" w:footer="720" w:gutter="0"/>
          <w:cols w:space="720"/>
        </w:sectPr>
      </w:pPr>
      <w:r>
        <w:rPr>
          <w:rFonts w:ascii="Times New Roman" w:eastAsia="Times New Roman" w:hAnsi="Times New Roman" w:cs="Times New Roman"/>
          <w:i/>
        </w:rPr>
        <w:t xml:space="preserve">Their Eyes Were Watching God </w:t>
      </w:r>
      <w:r>
        <w:rPr>
          <w:rFonts w:ascii="Times New Roman" w:eastAsia="Times New Roman" w:hAnsi="Times New Roman" w:cs="Times New Roman"/>
        </w:rPr>
        <w:t>by Zora Neale Hurston</w:t>
      </w:r>
    </w:p>
    <w:p w14:paraId="0000004E" w14:textId="77777777" w:rsidR="00E83C56" w:rsidRDefault="00E83C56">
      <w:pPr>
        <w:rPr>
          <w:rFonts w:ascii="Times New Roman" w:eastAsia="Times New Roman" w:hAnsi="Times New Roman" w:cs="Times New Roman"/>
        </w:rPr>
        <w:sectPr w:rsidR="00E83C56">
          <w:type w:val="continuous"/>
          <w:pgSz w:w="12240" w:h="15840"/>
          <w:pgMar w:top="1440" w:right="1440" w:bottom="1440" w:left="1440" w:header="720" w:footer="720" w:gutter="0"/>
          <w:cols w:space="720"/>
        </w:sectPr>
      </w:pPr>
    </w:p>
    <w:p w14:paraId="0000004F" w14:textId="77777777" w:rsidR="00E83C56" w:rsidRDefault="00E83C56">
      <w:pPr>
        <w:rPr>
          <w:rFonts w:ascii="Times New Roman" w:eastAsia="Times New Roman" w:hAnsi="Times New Roman" w:cs="Times New Roman"/>
          <w:b/>
          <w:u w:val="single"/>
        </w:rPr>
      </w:pPr>
    </w:p>
    <w:p w14:paraId="00000050"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b/>
          <w:u w:val="single"/>
        </w:rPr>
        <w:t>Cambridge (read both &amp; complete academic resume)</w:t>
      </w:r>
      <w:r>
        <w:rPr>
          <w:rFonts w:ascii="Times New Roman" w:eastAsia="Times New Roman" w:hAnsi="Times New Roman" w:cs="Times New Roman"/>
          <w:b/>
        </w:rPr>
        <w:t>:</w:t>
      </w:r>
    </w:p>
    <w:p w14:paraId="00000051"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 xml:space="preserve">Who’s Afraid of Virginia Woolf? </w:t>
      </w:r>
      <w:r>
        <w:rPr>
          <w:rFonts w:ascii="Times New Roman" w:eastAsia="Times New Roman" w:hAnsi="Times New Roman" w:cs="Times New Roman"/>
        </w:rPr>
        <w:t>by Edward Albee</w:t>
      </w:r>
    </w:p>
    <w:p w14:paraId="00000052" w14:textId="77777777" w:rsidR="00E83C56" w:rsidRDefault="00F75DF5">
      <w:pPr>
        <w:jc w:val="center"/>
        <w:rPr>
          <w:rFonts w:ascii="Times New Roman" w:eastAsia="Times New Roman" w:hAnsi="Times New Roman" w:cs="Times New Roman"/>
        </w:rPr>
      </w:pPr>
      <w:r>
        <w:rPr>
          <w:rFonts w:ascii="Times New Roman" w:eastAsia="Times New Roman" w:hAnsi="Times New Roman" w:cs="Times New Roman"/>
          <w:i/>
        </w:rPr>
        <w:t>How to Read Literature Like a Professor</w:t>
      </w:r>
      <w:r>
        <w:rPr>
          <w:rFonts w:ascii="Times New Roman" w:eastAsia="Times New Roman" w:hAnsi="Times New Roman" w:cs="Times New Roman"/>
        </w:rPr>
        <w:t xml:space="preserve"> by Thomas Foster</w:t>
      </w:r>
    </w:p>
    <w:p w14:paraId="00000053" w14:textId="77777777" w:rsidR="00E83C56" w:rsidRDefault="00F75DF5">
      <w:pPr>
        <w:numPr>
          <w:ilvl w:val="0"/>
          <w:numId w:val="2"/>
        </w:numPr>
        <w:rPr>
          <w:rFonts w:ascii="Times New Roman" w:eastAsia="Times New Roman" w:hAnsi="Times New Roman" w:cs="Times New Roman"/>
        </w:rPr>
      </w:pPr>
      <w:r>
        <w:rPr>
          <w:rFonts w:ascii="Times New Roman" w:eastAsia="Times New Roman" w:hAnsi="Times New Roman" w:cs="Times New Roman"/>
          <w:b/>
        </w:rPr>
        <w:t>Additional assignment:</w:t>
      </w:r>
      <w:r>
        <w:rPr>
          <w:rFonts w:ascii="Times New Roman" w:eastAsia="Times New Roman" w:hAnsi="Times New Roman" w:cs="Times New Roman"/>
        </w:rPr>
        <w:t xml:space="preserve"> Complete a </w:t>
      </w:r>
      <w:r>
        <w:rPr>
          <w:rFonts w:ascii="Times New Roman" w:eastAsia="Times New Roman" w:hAnsi="Times New Roman" w:cs="Times New Roman"/>
          <w:u w:val="single"/>
        </w:rPr>
        <w:t xml:space="preserve">rough draft </w:t>
      </w:r>
      <w:r>
        <w:rPr>
          <w:rFonts w:ascii="Times New Roman" w:eastAsia="Times New Roman" w:hAnsi="Times New Roman" w:cs="Times New Roman"/>
        </w:rPr>
        <w:t>of an academic resume. Samples/templates are available on Mr. Mathews’ website. You may use one of the sample templates or find another template more appealing to you. This is due Friday of the first week of school.  There is also an assignment for GPR- in</w:t>
      </w:r>
      <w:r>
        <w:rPr>
          <w:rFonts w:ascii="Times New Roman" w:eastAsia="Times New Roman" w:hAnsi="Times New Roman" w:cs="Times New Roman"/>
        </w:rPr>
        <w:t xml:space="preserve">structions available on Mathews’ website! </w:t>
      </w:r>
    </w:p>
    <w:sectPr w:rsidR="00E83C5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31F34"/>
    <w:multiLevelType w:val="multilevel"/>
    <w:tmpl w:val="B12ED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CC2C77"/>
    <w:multiLevelType w:val="multilevel"/>
    <w:tmpl w:val="1E6C7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56"/>
    <w:rsid w:val="00E83C56"/>
    <w:rsid w:val="00F7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1B7E4-32B7-47D0-9D7A-A84F1BE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ind w:left="1440" w:firstLine="720"/>
      <w:outlineLvl w:val="1"/>
    </w:pPr>
    <w:rPr>
      <w:i/>
      <w:sz w:val="22"/>
      <w:szCs w:val="22"/>
    </w:rPr>
  </w:style>
  <w:style w:type="paragraph" w:styleId="Heading3">
    <w:name w:val="heading 3"/>
    <w:basedOn w:val="Normal"/>
    <w:next w:val="Normal"/>
    <w:uiPriority w:val="9"/>
    <w:semiHidden/>
    <w:unhideWhenUsed/>
    <w:qFormat/>
    <w:pPr>
      <w:keepNext/>
      <w:jc w:val="center"/>
      <w:outlineLvl w:val="2"/>
    </w:pPr>
    <w:rPr>
      <w:i/>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K BECKER</dc:creator>
  <cp:lastModifiedBy>MALLORY K BECKER</cp:lastModifiedBy>
  <cp:revision>2</cp:revision>
  <dcterms:created xsi:type="dcterms:W3CDTF">2025-04-15T14:21:00Z</dcterms:created>
  <dcterms:modified xsi:type="dcterms:W3CDTF">2025-04-15T14:21:00Z</dcterms:modified>
</cp:coreProperties>
</file>